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1D" w:rsidRPr="00AA53A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A53A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0E2CF0" w:rsidRDefault="00E03A1D" w:rsidP="00E03A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AA53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6076F">
        <w:rPr>
          <w:rFonts w:ascii="Times New Roman" w:hAnsi="Times New Roman" w:cs="Times New Roman"/>
          <w:b/>
          <w:sz w:val="24"/>
          <w:szCs w:val="24"/>
        </w:rPr>
        <w:t>13</w:t>
      </w:r>
    </w:p>
    <w:p w:rsidR="00E03A1D" w:rsidRPr="00AA53A5" w:rsidRDefault="00E03A1D" w:rsidP="00E03A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Днес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C6076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576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 xml:space="preserve">03.2021 </w:t>
      </w:r>
      <w:r w:rsidRPr="00AA53A5">
        <w:rPr>
          <w:rFonts w:ascii="Times New Roman" w:hAnsi="Times New Roman" w:cs="Times New Roman"/>
          <w:sz w:val="24"/>
          <w:szCs w:val="24"/>
        </w:rPr>
        <w:t xml:space="preserve">г. </w:t>
      </w:r>
      <w:r w:rsidRPr="00B65141">
        <w:rPr>
          <w:rFonts w:ascii="Times New Roman" w:hAnsi="Times New Roman" w:cs="Times New Roman"/>
          <w:sz w:val="24"/>
          <w:szCs w:val="24"/>
        </w:rPr>
        <w:t xml:space="preserve">– </w:t>
      </w:r>
      <w:r w:rsidR="008757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3414">
        <w:rPr>
          <w:rFonts w:ascii="Times New Roman" w:hAnsi="Times New Roman" w:cs="Times New Roman"/>
          <w:sz w:val="24"/>
          <w:szCs w:val="24"/>
        </w:rPr>
        <w:t>6</w:t>
      </w:r>
      <w:r w:rsidRPr="00B65141">
        <w:rPr>
          <w:rFonts w:ascii="Times New Roman" w:hAnsi="Times New Roman" w:cs="Times New Roman"/>
          <w:sz w:val="24"/>
          <w:szCs w:val="24"/>
        </w:rPr>
        <w:t>.</w:t>
      </w:r>
      <w:r w:rsidR="001C3414">
        <w:rPr>
          <w:rFonts w:ascii="Times New Roman" w:hAnsi="Times New Roman" w:cs="Times New Roman"/>
          <w:sz w:val="24"/>
          <w:szCs w:val="24"/>
        </w:rPr>
        <w:t>57</w:t>
      </w:r>
      <w:r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Ирена Петкова </w:t>
      </w:r>
      <w:proofErr w:type="spellStart"/>
      <w:r w:rsidRPr="000E2CF0">
        <w:t>Стасинопулу</w:t>
      </w:r>
      <w:proofErr w:type="spellEnd"/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Маринчева </w:t>
      </w:r>
      <w:proofErr w:type="spellStart"/>
      <w:r w:rsidRPr="000E2CF0">
        <w:t>Хараламбиева-Йорданова</w:t>
      </w:r>
      <w:proofErr w:type="spellEnd"/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</w:p>
    <w:p w:rsidR="001C3414" w:rsidRDefault="001C3414" w:rsidP="001C3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Отсъстват:</w:t>
      </w:r>
    </w:p>
    <w:p w:rsidR="001C3414" w:rsidRDefault="001C3414" w:rsidP="001C3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ab/>
      </w:r>
      <w:r w:rsidRPr="000E2CF0">
        <w:t>Зам.-</w:t>
      </w:r>
      <w:r>
        <w:t xml:space="preserve"> </w:t>
      </w:r>
      <w:r w:rsidRPr="000E2CF0">
        <w:t xml:space="preserve">председател:    Димитър Илиев </w:t>
      </w:r>
      <w:proofErr w:type="spellStart"/>
      <w:r w:rsidRPr="000E2CF0">
        <w:t>Илиев</w:t>
      </w:r>
      <w:proofErr w:type="spellEnd"/>
    </w:p>
    <w:p w:rsidR="001C3414" w:rsidRPr="000E2CF0" w:rsidRDefault="001C3414" w:rsidP="001C3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E2CF0">
        <w:tab/>
        <w:t>Секретар:</w:t>
      </w:r>
      <w:r w:rsidRPr="000E2CF0">
        <w:tab/>
        <w:t xml:space="preserve">    Шенгюл Хасан </w:t>
      </w:r>
      <w:proofErr w:type="spellStart"/>
      <w:r w:rsidRPr="000E2CF0">
        <w:t>Сармахмудова</w:t>
      </w:r>
      <w:proofErr w:type="spellEnd"/>
      <w:r w:rsidRPr="000E2CF0">
        <w:tab/>
      </w:r>
    </w:p>
    <w:p w:rsidR="001C3414" w:rsidRDefault="001C3414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</w:t>
      </w:r>
      <w:r>
        <w:rPr>
          <w:rFonts w:ascii="Times New Roman" w:hAnsi="Times New Roman" w:cs="Times New Roman"/>
          <w:sz w:val="24"/>
          <w:szCs w:val="24"/>
        </w:rPr>
        <w:t xml:space="preserve">а решения. Председателя обяви, че решенията ще се подписват от Заместник-председателя </w:t>
      </w:r>
      <w:r w:rsidRPr="001C3414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1C3414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поради отсъствието на Секретаря на комисията.</w:t>
      </w: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</w:r>
      <w:r w:rsidR="00422197">
        <w:rPr>
          <w:rFonts w:ascii="Times New Roman" w:hAnsi="Times New Roman" w:cs="Times New Roman"/>
          <w:sz w:val="24"/>
          <w:szCs w:val="24"/>
        </w:rPr>
        <w:t xml:space="preserve">Председателят предложи на </w:t>
      </w:r>
      <w:r w:rsidR="00422197" w:rsidRPr="00644E61">
        <w:rPr>
          <w:rFonts w:ascii="Times New Roman" w:hAnsi="Times New Roman" w:cs="Times New Roman"/>
          <w:sz w:val="24"/>
          <w:szCs w:val="24"/>
        </w:rPr>
        <w:t>присъс</w:t>
      </w:r>
      <w:r w:rsidR="00422197">
        <w:rPr>
          <w:rFonts w:ascii="Times New Roman" w:hAnsi="Times New Roman" w:cs="Times New Roman"/>
          <w:sz w:val="24"/>
          <w:szCs w:val="24"/>
        </w:rPr>
        <w:t>тващите членове на комисията, заседанието да</w:t>
      </w:r>
      <w:r w:rsidR="00422197" w:rsidRPr="00644E61">
        <w:rPr>
          <w:rFonts w:ascii="Times New Roman" w:hAnsi="Times New Roman" w:cs="Times New Roman"/>
          <w:sz w:val="24"/>
          <w:szCs w:val="24"/>
        </w:rPr>
        <w:t xml:space="preserve"> се проведе при предварително оповестения дневен ред, а именно:</w:t>
      </w: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76F" w:rsidRPr="003D57A5" w:rsidRDefault="00C6076F" w:rsidP="00C6076F">
      <w:pPr>
        <w:pStyle w:val="a3"/>
        <w:numPr>
          <w:ilvl w:val="0"/>
          <w:numId w:val="32"/>
        </w:numPr>
        <w:shd w:val="clear" w:color="auto" w:fill="FFFFFF"/>
        <w:spacing w:after="150"/>
        <w:jc w:val="both"/>
      </w:pPr>
      <w:r>
        <w:t xml:space="preserve">Сигнал с </w:t>
      </w:r>
      <w:r w:rsidRPr="008004A9">
        <w:t>вх. № 221/19.03.2021 г. – 17.16 ч. от упълномощен представител на КП „ПАТРИОТИЧНА КОАЛИЦИЯ – ВОЛЯ И НФСБ“ във вр</w:t>
      </w:r>
      <w:r>
        <w:t xml:space="preserve">ъзка </w:t>
      </w:r>
      <w:r w:rsidRPr="008004A9">
        <w:t>с нарушение на чл. 183, ал. 3 от ИК</w:t>
      </w:r>
      <w:r w:rsidRPr="003D57A5">
        <w:t>.</w:t>
      </w:r>
    </w:p>
    <w:p w:rsidR="00C6076F" w:rsidRPr="00234940" w:rsidRDefault="00C6076F" w:rsidP="00C6076F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t>О</w:t>
      </w:r>
      <w:r w:rsidRPr="00A312F8">
        <w:t>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</w:t>
      </w:r>
      <w:r>
        <w:t>ранспортирането и доставката им</w:t>
      </w:r>
      <w:r>
        <w:rPr>
          <w:sz w:val="28"/>
          <w:szCs w:val="28"/>
        </w:rPr>
        <w:t>.</w:t>
      </w:r>
    </w:p>
    <w:p w:rsidR="00683C7C" w:rsidRDefault="00E03A1D" w:rsidP="000C5224">
      <w:pPr>
        <w:shd w:val="clear" w:color="auto" w:fill="FFFFFF"/>
        <w:spacing w:line="276" w:lineRule="auto"/>
        <w:jc w:val="both"/>
      </w:pPr>
      <w:r w:rsidRPr="00AA53A5">
        <w:t>Гласува се дневният ред.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Ирена Петкова </w:t>
      </w:r>
      <w:proofErr w:type="spellStart"/>
      <w:r w:rsidRPr="000E2CF0">
        <w:t>Стасинопулу</w:t>
      </w:r>
      <w:proofErr w:type="spellEnd"/>
      <w:r>
        <w:t xml:space="preserve">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 xml:space="preserve">аринчева </w:t>
      </w:r>
      <w:proofErr w:type="spellStart"/>
      <w:r>
        <w:t>Хараламбиева-Йорданова</w:t>
      </w:r>
      <w:proofErr w:type="spellEnd"/>
      <w:r>
        <w:t xml:space="preserve">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E03A1D" w:rsidRPr="00AA53A5" w:rsidRDefault="00E03A1D" w:rsidP="002E04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A53A5" w:rsidRDefault="00114E83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6076F" w:rsidRPr="003D57A5" w:rsidRDefault="00353FE9" w:rsidP="00C6076F">
      <w:pPr>
        <w:pStyle w:val="a3"/>
        <w:shd w:val="clear" w:color="auto" w:fill="FFFFFF"/>
        <w:spacing w:after="150"/>
        <w:ind w:left="360"/>
        <w:jc w:val="both"/>
      </w:pPr>
      <w:r>
        <w:rPr>
          <w:i/>
        </w:rPr>
        <w:t>1.</w:t>
      </w:r>
      <w:r w:rsidR="00C6076F" w:rsidRPr="00C6076F">
        <w:t xml:space="preserve"> </w:t>
      </w:r>
      <w:r w:rsidR="00C6076F" w:rsidRPr="00C6076F">
        <w:rPr>
          <w:i/>
        </w:rPr>
        <w:t>Сигнал с вх. № 221/19.03.2021 г. – 17.16 ч. от упълномощен представител на КП „ПАТРИОТИЧНА КОАЛИЦИЯ – ВОЛЯ И НФСБ“ във връзка с нарушение на чл. 183, ал. 3 от ИК.</w:t>
      </w:r>
    </w:p>
    <w:p w:rsidR="00233ABF" w:rsidRPr="00AA53A5" w:rsidRDefault="00233ABF" w:rsidP="00C6076F">
      <w:pPr>
        <w:ind w:firstLine="708"/>
        <w:rPr>
          <w:i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E03A1D">
      <w:pPr>
        <w:jc w:val="center"/>
      </w:pPr>
      <w:r w:rsidRPr="00AA53A5">
        <w:t xml:space="preserve"> </w:t>
      </w:r>
    </w:p>
    <w:p w:rsidR="00C6076F" w:rsidRPr="00C12496" w:rsidRDefault="00F4600F" w:rsidP="00C6076F">
      <w:pPr>
        <w:spacing w:line="256" w:lineRule="auto"/>
        <w:jc w:val="center"/>
        <w:rPr>
          <w:rFonts w:eastAsia="Calibri"/>
          <w:b/>
        </w:rPr>
      </w:pPr>
      <w:r w:rsidRPr="00644E61">
        <w:rPr>
          <w:rFonts w:eastAsia="Calibri"/>
          <w:b/>
          <w:lang w:eastAsia="en-US"/>
        </w:rPr>
        <w:t>„</w:t>
      </w:r>
      <w:r w:rsidR="00C6076F" w:rsidRPr="00C12496">
        <w:rPr>
          <w:rFonts w:eastAsia="Calibri"/>
          <w:b/>
        </w:rPr>
        <w:t>РЕШЕНИЕ</w:t>
      </w:r>
    </w:p>
    <w:p w:rsidR="00C6076F" w:rsidRPr="00C12496" w:rsidRDefault="00C6076F" w:rsidP="00C6076F">
      <w:pPr>
        <w:spacing w:line="256" w:lineRule="auto"/>
        <w:jc w:val="center"/>
        <w:rPr>
          <w:rFonts w:eastAsia="Calibri"/>
          <w:b/>
        </w:rPr>
      </w:pPr>
      <w:r w:rsidRPr="00C12496">
        <w:rPr>
          <w:rFonts w:eastAsia="Calibri"/>
          <w:b/>
        </w:rPr>
        <w:t xml:space="preserve">№ </w:t>
      </w:r>
      <w:r>
        <w:rPr>
          <w:rFonts w:eastAsia="Calibri"/>
          <w:b/>
          <w:lang w:val="en-US"/>
        </w:rPr>
        <w:t>114</w:t>
      </w:r>
    </w:p>
    <w:p w:rsidR="00C6076F" w:rsidRPr="00C12496" w:rsidRDefault="00C6076F" w:rsidP="00C6076F">
      <w:pPr>
        <w:spacing w:line="256" w:lineRule="auto"/>
        <w:jc w:val="center"/>
        <w:rPr>
          <w:rFonts w:eastAsia="Calibri"/>
        </w:rPr>
      </w:pPr>
      <w:r>
        <w:rPr>
          <w:rFonts w:eastAsia="Calibri"/>
        </w:rPr>
        <w:t>г</w:t>
      </w:r>
      <w:r w:rsidRPr="00C12496">
        <w:rPr>
          <w:rFonts w:eastAsia="Calibri"/>
        </w:rPr>
        <w:t xml:space="preserve">р. Велико Търново, </w:t>
      </w:r>
      <w:r>
        <w:rPr>
          <w:rFonts w:eastAsia="Calibri"/>
          <w:lang w:val="en-US"/>
        </w:rPr>
        <w:t>20</w:t>
      </w:r>
      <w:r w:rsidRPr="00C12496">
        <w:rPr>
          <w:rFonts w:eastAsia="Calibri"/>
          <w:lang w:val="en-US"/>
        </w:rPr>
        <w:t>.0</w:t>
      </w:r>
      <w:r w:rsidRPr="00C12496">
        <w:rPr>
          <w:rFonts w:eastAsia="Calibri"/>
        </w:rPr>
        <w:t>3</w:t>
      </w:r>
      <w:r w:rsidRPr="00C12496">
        <w:rPr>
          <w:rFonts w:eastAsia="Calibri"/>
          <w:lang w:val="en-US"/>
        </w:rPr>
        <w:t>.</w:t>
      </w:r>
      <w:r w:rsidRPr="00C12496">
        <w:rPr>
          <w:rFonts w:eastAsia="Calibri"/>
        </w:rPr>
        <w:t>2021 г.</w:t>
      </w:r>
    </w:p>
    <w:p w:rsidR="00C6076F" w:rsidRPr="00C12496" w:rsidRDefault="00C6076F" w:rsidP="00C6076F">
      <w:pPr>
        <w:shd w:val="clear" w:color="auto" w:fill="FFFFFF"/>
        <w:spacing w:after="150"/>
        <w:jc w:val="both"/>
      </w:pPr>
    </w:p>
    <w:p w:rsidR="00C6076F" w:rsidRDefault="00C6076F" w:rsidP="00C6076F">
      <w:pPr>
        <w:shd w:val="clear" w:color="auto" w:fill="FFFFFF"/>
        <w:spacing w:after="150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>
        <w:t>Сигнал вх. № 221/19.03.2021 г. – 17.16</w:t>
      </w:r>
      <w:r w:rsidRPr="00DA0818">
        <w:t xml:space="preserve"> ч. от упълномощен представител н</w:t>
      </w:r>
      <w:r>
        <w:t>а КП „ПАТРИОТИЧНА КОАЛИЦИЯ – ВОЛЯ И НФСБ“</w:t>
      </w:r>
      <w:r w:rsidRPr="00DA0818">
        <w:t xml:space="preserve"> във </w:t>
      </w:r>
      <w:proofErr w:type="spellStart"/>
      <w:r w:rsidRPr="00DA0818">
        <w:t>вр</w:t>
      </w:r>
      <w:proofErr w:type="spellEnd"/>
      <w:r w:rsidRPr="00DA0818">
        <w:t>. с нарушение на чл. 183, ал.</w:t>
      </w:r>
      <w:r>
        <w:t xml:space="preserve"> </w:t>
      </w:r>
      <w:r w:rsidRPr="00DA0818">
        <w:t>3 от ИК.</w:t>
      </w:r>
    </w:p>
    <w:p w:rsidR="00C6076F" w:rsidRDefault="00C6076F" w:rsidP="00C6076F">
      <w:pPr>
        <w:shd w:val="clear" w:color="auto" w:fill="FFFFFF"/>
        <w:spacing w:after="150"/>
        <w:ind w:firstLine="708"/>
        <w:jc w:val="both"/>
      </w:pPr>
      <w:r w:rsidRPr="00DA0818">
        <w:t>В</w:t>
      </w:r>
      <w:r>
        <w:t xml:space="preserve"> РИК</w:t>
      </w:r>
      <w:r w:rsidRPr="00DA0818">
        <w:t>-Велико Търно</w:t>
      </w:r>
      <w:r>
        <w:t xml:space="preserve">во е постъпил сигнал с вх. № 221/19.03.2021 г. от Елка Кукова - Нешева – представляваща </w:t>
      </w:r>
      <w:r w:rsidRPr="00DA0818">
        <w:t>КП „ПАТРИОТИЧНА КОАЛИЦИЯ – ВОЛЯ И НФСБ“</w:t>
      </w:r>
      <w:r>
        <w:t>.</w:t>
      </w:r>
      <w:r w:rsidRPr="00DA0818">
        <w:t xml:space="preserve"> </w:t>
      </w:r>
      <w:r>
        <w:t>В същия се излагат твърдения, че в централната част на гр. Елена по протежението на ул. „</w:t>
      </w:r>
      <w:proofErr w:type="spellStart"/>
      <w:r>
        <w:t>Иларион</w:t>
      </w:r>
      <w:proofErr w:type="spellEnd"/>
      <w:r>
        <w:t xml:space="preserve"> </w:t>
      </w:r>
      <w:proofErr w:type="spellStart"/>
      <w:r>
        <w:t>Макариополски</w:t>
      </w:r>
      <w:proofErr w:type="spellEnd"/>
      <w:r>
        <w:t xml:space="preserve"> и ул. „Панайот Хитов“  на автобусни спирки и контейнери за отпадъци са поставени агитационни материали на ПП „Републиканци за България“ </w:t>
      </w:r>
      <w:r w:rsidRPr="00DA0818">
        <w:t>в нарушение на чл. 183 ал. 3 от ИК. Към жалбата е приложен снимков материал.</w:t>
      </w:r>
    </w:p>
    <w:p w:rsidR="00C6076F" w:rsidRDefault="00C6076F" w:rsidP="00C6076F">
      <w:pPr>
        <w:shd w:val="clear" w:color="auto" w:fill="FFFFFF"/>
        <w:spacing w:after="150"/>
        <w:ind w:firstLine="708"/>
        <w:jc w:val="both"/>
      </w:pPr>
      <w:r>
        <w:t xml:space="preserve">След извършена проверка, вкл. по справка от </w:t>
      </w:r>
      <w:r>
        <w:rPr>
          <w:lang w:val="en-US"/>
        </w:rPr>
        <w:t>Google Maps</w:t>
      </w:r>
      <w:r>
        <w:t>,</w:t>
      </w:r>
      <w:r>
        <w:rPr>
          <w:lang w:val="en-US"/>
        </w:rPr>
        <w:t xml:space="preserve"> </w:t>
      </w:r>
      <w:r>
        <w:t xml:space="preserve">са локализирани част от местата, на които са залепени агитационни материали, а именно: </w:t>
      </w:r>
    </w:p>
    <w:p w:rsidR="00C6076F" w:rsidRDefault="00C6076F" w:rsidP="00C6076F">
      <w:pPr>
        <w:pStyle w:val="a3"/>
        <w:numPr>
          <w:ilvl w:val="0"/>
          <w:numId w:val="33"/>
        </w:numPr>
        <w:shd w:val="clear" w:color="auto" w:fill="FFFFFF"/>
        <w:spacing w:after="150"/>
        <w:jc w:val="both"/>
      </w:pPr>
      <w:r w:rsidRPr="00BB7A69">
        <w:t>Сграда, находяща се на „ул. „</w:t>
      </w:r>
      <w:proofErr w:type="spellStart"/>
      <w:r w:rsidRPr="00BB7A69">
        <w:t>Иларион</w:t>
      </w:r>
      <w:proofErr w:type="spellEnd"/>
      <w:r w:rsidRPr="00BB7A69">
        <w:t xml:space="preserve"> </w:t>
      </w:r>
      <w:proofErr w:type="spellStart"/>
      <w:r w:rsidRPr="00BB7A69">
        <w:t>Макариополски</w:t>
      </w:r>
      <w:proofErr w:type="spellEnd"/>
      <w:r w:rsidRPr="00BB7A69">
        <w:t xml:space="preserve">“ № 32. В </w:t>
      </w:r>
      <w:r>
        <w:t xml:space="preserve">същата </w:t>
      </w:r>
      <w:r w:rsidRPr="00BB7A69">
        <w:t>сграда се намира автогарата на гр. Елена</w:t>
      </w:r>
      <w:r>
        <w:t>.</w:t>
      </w:r>
      <w:r w:rsidRPr="00BB7A69">
        <w:t xml:space="preserve"> </w:t>
      </w:r>
    </w:p>
    <w:p w:rsidR="00C6076F" w:rsidRPr="00BB7A69" w:rsidRDefault="00C6076F" w:rsidP="00C6076F">
      <w:pPr>
        <w:pStyle w:val="a3"/>
        <w:numPr>
          <w:ilvl w:val="0"/>
          <w:numId w:val="33"/>
        </w:numPr>
        <w:shd w:val="clear" w:color="auto" w:fill="FFFFFF"/>
        <w:spacing w:after="150"/>
        <w:jc w:val="both"/>
      </w:pPr>
      <w:r w:rsidRPr="00BB7A69">
        <w:t>Контейнери, находящи се на ул. „</w:t>
      </w:r>
      <w:proofErr w:type="spellStart"/>
      <w:r w:rsidRPr="00BB7A69">
        <w:t>Иларион</w:t>
      </w:r>
      <w:proofErr w:type="spellEnd"/>
      <w:r w:rsidRPr="00BB7A69">
        <w:t xml:space="preserve"> </w:t>
      </w:r>
      <w:proofErr w:type="spellStart"/>
      <w:r w:rsidRPr="00BB7A69">
        <w:t>Макариополски</w:t>
      </w:r>
      <w:proofErr w:type="spellEnd"/>
      <w:r w:rsidRPr="00BB7A69">
        <w:t>“ № 23.</w:t>
      </w:r>
    </w:p>
    <w:p w:rsidR="00C6076F" w:rsidRPr="00C1798B" w:rsidRDefault="00C6076F" w:rsidP="00C6076F">
      <w:pPr>
        <w:shd w:val="clear" w:color="auto" w:fill="FFFFFF"/>
        <w:spacing w:after="150"/>
        <w:ind w:firstLine="708"/>
        <w:jc w:val="both"/>
      </w:pPr>
      <w:r w:rsidRPr="00F4133A">
        <w:t>Останалите, посочени в сигнала места,</w:t>
      </w:r>
      <w:r>
        <w:t xml:space="preserve"> не могат да бъдат локализирани</w:t>
      </w:r>
      <w:r w:rsidRPr="00F4133A">
        <w:t xml:space="preserve"> поради липса на точни координати.</w:t>
      </w:r>
    </w:p>
    <w:p w:rsidR="00C6076F" w:rsidRDefault="00C6076F" w:rsidP="00C6076F">
      <w:pPr>
        <w:shd w:val="clear" w:color="auto" w:fill="FFFFFF"/>
        <w:spacing w:after="150"/>
        <w:ind w:firstLine="708"/>
        <w:jc w:val="both"/>
      </w:pPr>
      <w:r w:rsidRPr="009A7D60">
        <w:t>Съгласно чл.</w:t>
      </w:r>
      <w:r>
        <w:t xml:space="preserve"> </w:t>
      </w:r>
      <w:r w:rsidRPr="009A7D60">
        <w:t>183</w:t>
      </w:r>
      <w:r>
        <w:t>,</w:t>
      </w:r>
      <w:r w:rsidRPr="009A7D60">
        <w:t xml:space="preserve">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 </w:t>
      </w:r>
      <w:r>
        <w:t xml:space="preserve">С оглед на това РИК-Велико Търново </w:t>
      </w:r>
      <w:r w:rsidRPr="009A7D60">
        <w:t>констатира, че агитационните материали са поставени в нарушение на чл. 183 ал. 3 от ИК.</w:t>
      </w:r>
    </w:p>
    <w:p w:rsidR="00C6076F" w:rsidRDefault="00C6076F" w:rsidP="00C6076F">
      <w:pPr>
        <w:shd w:val="clear" w:color="auto" w:fill="FFFFFF"/>
        <w:spacing w:after="150"/>
        <w:ind w:firstLine="708"/>
        <w:jc w:val="both"/>
      </w:pPr>
      <w:r w:rsidRPr="009A7D60">
        <w:t>При проверка на съдъ</w:t>
      </w:r>
      <w:r>
        <w:t>ржанието на Заповед №</w:t>
      </w:r>
      <w:r w:rsidRPr="009A7D60">
        <w:t xml:space="preserve"> РД.02.05-172</w:t>
      </w:r>
      <w:r>
        <w:t xml:space="preserve"> от 02.03.2021 г.</w:t>
      </w:r>
      <w:r w:rsidRPr="009A7D60">
        <w:t xml:space="preserve"> н</w:t>
      </w:r>
      <w:r>
        <w:t>а Кмета на община Елена се установи, че сградата, на коя</w:t>
      </w:r>
      <w:r w:rsidRPr="009A7D60">
        <w:t>то са поставени плакатите</w:t>
      </w:r>
      <w:r>
        <w:t>, както и кошовете за отпадъци не са определени</w:t>
      </w:r>
      <w:r w:rsidRPr="009A7D60">
        <w:t xml:space="preserve"> за пост</w:t>
      </w:r>
      <w:r>
        <w:t xml:space="preserve">авяне на агитационни материали. </w:t>
      </w:r>
    </w:p>
    <w:p w:rsidR="00C6076F" w:rsidRPr="00522EFE" w:rsidRDefault="00C6076F" w:rsidP="00C6076F">
      <w:pPr>
        <w:shd w:val="clear" w:color="auto" w:fill="FFFFFF"/>
        <w:spacing w:after="150"/>
        <w:ind w:firstLine="708"/>
        <w:jc w:val="both"/>
      </w:pPr>
      <w:r>
        <w:t xml:space="preserve">С оглед на гореизложеното, </w:t>
      </w:r>
      <w:r w:rsidRPr="00522EFE">
        <w:t>жалбата се явява основателна, но поради невъзможност да се установи лицето/а поставило агитационни материали в нарушение на изборните правила</w:t>
      </w:r>
      <w:r>
        <w:t>,</w:t>
      </w:r>
      <w:r w:rsidRPr="00522EFE">
        <w:t xml:space="preserve"> следва да се укаже н</w:t>
      </w:r>
      <w:r>
        <w:t>а кмета на община Елена</w:t>
      </w:r>
      <w:r w:rsidRPr="00522EFE">
        <w:t xml:space="preserve"> да предприеме действия по премахване на пос</w:t>
      </w:r>
      <w:r>
        <w:t>тавените агитационни материали.</w:t>
      </w:r>
    </w:p>
    <w:p w:rsidR="00353FE9" w:rsidRDefault="00C6076F" w:rsidP="00C6076F">
      <w:pPr>
        <w:jc w:val="both"/>
        <w:rPr>
          <w:lang w:val="en-US"/>
        </w:rPr>
      </w:pPr>
      <w:r w:rsidRPr="00522EFE">
        <w:t>Предвид горно</w:t>
      </w:r>
      <w:r>
        <w:t>то, Районна избирателна комисия -</w:t>
      </w:r>
      <w:r w:rsidRPr="00522EFE">
        <w:t xml:space="preserve"> Вел</w:t>
      </w:r>
      <w:r>
        <w:t>ико Търново, на основание чл. 72, ал. 1, т. 20</w:t>
      </w:r>
      <w:r w:rsidRPr="00522EFE">
        <w:t>, във връзка с чл. 186</w:t>
      </w:r>
      <w:r>
        <w:t>,</w:t>
      </w:r>
      <w:r w:rsidRPr="00522EFE">
        <w:t xml:space="preserve"> ал.</w:t>
      </w:r>
      <w:r>
        <w:t xml:space="preserve"> </w:t>
      </w:r>
      <w:r w:rsidRPr="00522EFE">
        <w:t>1 от Изборния кодекс</w:t>
      </w:r>
      <w:r>
        <w:rPr>
          <w:lang w:val="en-US"/>
        </w:rPr>
        <w:t>.</w:t>
      </w:r>
    </w:p>
    <w:p w:rsidR="00290772" w:rsidRDefault="00290772" w:rsidP="00290772">
      <w:pPr>
        <w:shd w:val="clear" w:color="auto" w:fill="FFFFFF"/>
        <w:spacing w:after="150"/>
        <w:ind w:firstLine="708"/>
        <w:jc w:val="center"/>
        <w:rPr>
          <w:b/>
        </w:rPr>
      </w:pPr>
    </w:p>
    <w:p w:rsidR="00290772" w:rsidRPr="00522EFE" w:rsidRDefault="00290772" w:rsidP="00290772">
      <w:pPr>
        <w:shd w:val="clear" w:color="auto" w:fill="FFFFFF"/>
        <w:spacing w:after="150"/>
        <w:ind w:firstLine="708"/>
        <w:jc w:val="center"/>
        <w:rPr>
          <w:b/>
        </w:rPr>
      </w:pPr>
      <w:r w:rsidRPr="00522EFE">
        <w:rPr>
          <w:b/>
        </w:rPr>
        <w:lastRenderedPageBreak/>
        <w:t>Р Е Ш И:</w:t>
      </w:r>
    </w:p>
    <w:p w:rsidR="00290772" w:rsidRPr="00522EFE" w:rsidRDefault="00290772" w:rsidP="00290772">
      <w:pPr>
        <w:shd w:val="clear" w:color="auto" w:fill="FFFFFF"/>
        <w:spacing w:after="150"/>
        <w:ind w:firstLine="708"/>
        <w:jc w:val="both"/>
      </w:pPr>
    </w:p>
    <w:p w:rsidR="00290772" w:rsidRDefault="00290772" w:rsidP="00290772">
      <w:pPr>
        <w:shd w:val="clear" w:color="auto" w:fill="FFFFFF"/>
        <w:spacing w:after="150"/>
        <w:ind w:firstLine="708"/>
        <w:jc w:val="both"/>
      </w:pPr>
      <w:r w:rsidRPr="007D3EDF">
        <w:t>Установява нарушение на ИК</w:t>
      </w:r>
      <w:r>
        <w:rPr>
          <w:b/>
        </w:rPr>
        <w:t>,</w:t>
      </w:r>
      <w:r w:rsidRPr="0073433E">
        <w:rPr>
          <w:b/>
        </w:rPr>
        <w:t xml:space="preserve"> </w:t>
      </w:r>
      <w:r w:rsidRPr="00522EFE">
        <w:t>изразяващо се в поставяне на агитационни материа</w:t>
      </w:r>
      <w:r>
        <w:t xml:space="preserve">ли на нерегламентирани места и </w:t>
      </w:r>
      <w:r w:rsidRPr="00522EFE">
        <w:t>на основание чл. 186</w:t>
      </w:r>
      <w:r>
        <w:t>,</w:t>
      </w:r>
      <w:r w:rsidRPr="00522EFE">
        <w:t xml:space="preserve"> ал.</w:t>
      </w:r>
      <w:r>
        <w:t xml:space="preserve"> </w:t>
      </w:r>
      <w:r w:rsidRPr="00522EFE">
        <w:t>1 от ИК указва н</w:t>
      </w:r>
      <w:r>
        <w:t>а Кмета на Община Елена</w:t>
      </w:r>
      <w:r w:rsidRPr="00522EFE">
        <w:t>, че следва да предприеме необходимите действия по премахване на агитационните</w:t>
      </w:r>
      <w:r>
        <w:t xml:space="preserve"> материали, поставени на:</w:t>
      </w:r>
    </w:p>
    <w:p w:rsidR="00290772" w:rsidRDefault="00290772" w:rsidP="00290772">
      <w:pPr>
        <w:pStyle w:val="a3"/>
        <w:numPr>
          <w:ilvl w:val="0"/>
          <w:numId w:val="33"/>
        </w:numPr>
        <w:shd w:val="clear" w:color="auto" w:fill="FFFFFF"/>
        <w:spacing w:after="150"/>
        <w:jc w:val="both"/>
      </w:pPr>
      <w:r w:rsidRPr="00B220E4">
        <w:t>сграда, находяща се на „ул. „</w:t>
      </w:r>
      <w:proofErr w:type="spellStart"/>
      <w:r w:rsidRPr="00B220E4">
        <w:t>Иларион</w:t>
      </w:r>
      <w:proofErr w:type="spellEnd"/>
      <w:r w:rsidRPr="00B220E4">
        <w:t xml:space="preserve"> </w:t>
      </w:r>
      <w:proofErr w:type="spellStart"/>
      <w:r w:rsidRPr="00B220E4">
        <w:t>Макариополски</w:t>
      </w:r>
      <w:proofErr w:type="spellEnd"/>
      <w:r w:rsidRPr="00B220E4">
        <w:t>“ № 32</w:t>
      </w:r>
      <w:r>
        <w:t>;</w:t>
      </w:r>
    </w:p>
    <w:p w:rsidR="00290772" w:rsidRPr="00B220E4" w:rsidRDefault="00290772" w:rsidP="00290772">
      <w:pPr>
        <w:pStyle w:val="a3"/>
        <w:numPr>
          <w:ilvl w:val="0"/>
          <w:numId w:val="33"/>
        </w:numPr>
        <w:shd w:val="clear" w:color="auto" w:fill="FFFFFF"/>
        <w:spacing w:after="150"/>
        <w:jc w:val="both"/>
      </w:pPr>
      <w:r>
        <w:t>к</w:t>
      </w:r>
      <w:r w:rsidRPr="00B220E4">
        <w:t xml:space="preserve">онтейнери, находящи се на ул. </w:t>
      </w:r>
      <w:r w:rsidRPr="00D12DCF">
        <w:t>„</w:t>
      </w:r>
      <w:proofErr w:type="spellStart"/>
      <w:r w:rsidRPr="00D12DCF">
        <w:t>Иларион</w:t>
      </w:r>
      <w:proofErr w:type="spellEnd"/>
      <w:r w:rsidRPr="00D12DCF">
        <w:t xml:space="preserve"> </w:t>
      </w:r>
      <w:proofErr w:type="spellStart"/>
      <w:r w:rsidRPr="00D12DCF">
        <w:t>Макариополски</w:t>
      </w:r>
      <w:proofErr w:type="spellEnd"/>
      <w:r w:rsidRPr="00D12DCF">
        <w:t>“ № 23</w:t>
      </w:r>
      <w:r>
        <w:t>.</w:t>
      </w:r>
    </w:p>
    <w:p w:rsidR="00290772" w:rsidRPr="00C1798B" w:rsidRDefault="00290772" w:rsidP="00290772">
      <w:pPr>
        <w:ind w:firstLine="708"/>
        <w:jc w:val="both"/>
      </w:pPr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290772" w:rsidRDefault="00290772" w:rsidP="00C6076F">
      <w:pPr>
        <w:jc w:val="both"/>
        <w:rPr>
          <w:lang w:val="en-US"/>
        </w:rPr>
      </w:pPr>
    </w:p>
    <w:p w:rsidR="005551D9" w:rsidRPr="00AA53A5" w:rsidRDefault="005551D9" w:rsidP="005551D9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5551D9" w:rsidRPr="00AA53A5" w:rsidRDefault="005551D9" w:rsidP="005551D9">
      <w:pPr>
        <w:ind w:firstLine="708"/>
        <w:jc w:val="both"/>
      </w:pP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Ирена Петкова </w:t>
      </w:r>
      <w:proofErr w:type="spellStart"/>
      <w:r w:rsidRPr="000E2CF0">
        <w:t>Стасинопулу</w:t>
      </w:r>
      <w:proofErr w:type="spellEnd"/>
      <w:r>
        <w:t xml:space="preserve"> - За</w:t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>
        <w:t xml:space="preserve"> - За</w:t>
      </w:r>
      <w:r w:rsidRPr="000E2CF0">
        <w:tab/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5551D9" w:rsidRPr="000E2CF0" w:rsidRDefault="005551D9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</w:t>
      </w:r>
      <w:r w:rsidRPr="000E2CF0">
        <w:t>10.Христина М</w:t>
      </w:r>
      <w:r>
        <w:t xml:space="preserve">аринчева </w:t>
      </w:r>
      <w:proofErr w:type="spellStart"/>
      <w:r>
        <w:t>Хараламбиева-Йорданова</w:t>
      </w:r>
      <w:proofErr w:type="spellEnd"/>
      <w:r>
        <w:t xml:space="preserve"> - За</w:t>
      </w:r>
    </w:p>
    <w:p w:rsidR="005551D9" w:rsidRPr="00C6076F" w:rsidRDefault="005551D9" w:rsidP="005551D9">
      <w:pPr>
        <w:jc w:val="both"/>
        <w:rPr>
          <w:lang w:val="en-US"/>
        </w:rPr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</w:t>
      </w:r>
      <w:r>
        <w:t xml:space="preserve">          </w:t>
      </w:r>
      <w:r w:rsidRPr="000E2CF0">
        <w:t xml:space="preserve"> 11.Калина Недева Романова</w:t>
      </w:r>
      <w:r>
        <w:t xml:space="preserve"> - За</w:t>
      </w:r>
    </w:p>
    <w:p w:rsidR="00EC509C" w:rsidRPr="00AA53A5" w:rsidRDefault="00EC509C" w:rsidP="00C6076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FA1346" w:rsidP="00780F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560989">
        <w:rPr>
          <w:rFonts w:ascii="Times New Roman" w:hAnsi="Times New Roman" w:cs="Times New Roman"/>
          <w:sz w:val="24"/>
          <w:szCs w:val="24"/>
        </w:rPr>
        <w:t>1</w:t>
      </w:r>
      <w:r w:rsidR="00290772">
        <w:rPr>
          <w:rFonts w:ascii="Times New Roman" w:hAnsi="Times New Roman" w:cs="Times New Roman"/>
          <w:sz w:val="24"/>
          <w:szCs w:val="24"/>
        </w:rPr>
        <w:t>6.5</w:t>
      </w:r>
      <w:r w:rsidR="00560989">
        <w:rPr>
          <w:rFonts w:ascii="Times New Roman" w:hAnsi="Times New Roman" w:cs="Times New Roman"/>
          <w:sz w:val="24"/>
          <w:szCs w:val="24"/>
        </w:rPr>
        <w:t>8</w:t>
      </w:r>
      <w:r w:rsidR="00E226FF" w:rsidRPr="009D1D4B">
        <w:rPr>
          <w:rFonts w:ascii="Times New Roman" w:hAnsi="Times New Roman" w:cs="Times New Roman"/>
          <w:sz w:val="24"/>
          <w:szCs w:val="24"/>
        </w:rPr>
        <w:t xml:space="preserve"> </w:t>
      </w:r>
      <w:r w:rsidR="00E03A1D" w:rsidRPr="009D1D4B">
        <w:rPr>
          <w:rFonts w:ascii="Times New Roman" w:hAnsi="Times New Roman" w:cs="Times New Roman"/>
          <w:sz w:val="24"/>
          <w:szCs w:val="24"/>
        </w:rPr>
        <w:t>ч.</w:t>
      </w:r>
    </w:p>
    <w:p w:rsidR="00E03A1D" w:rsidRPr="00AA53A5" w:rsidRDefault="00E03A1D" w:rsidP="00E03A1D">
      <w:pPr>
        <w:shd w:val="clear" w:color="auto" w:fill="FFFFFF"/>
        <w:spacing w:line="276" w:lineRule="auto"/>
        <w:jc w:val="both"/>
      </w:pPr>
    </w:p>
    <w:p w:rsidR="00163E47" w:rsidRDefault="00427457" w:rsidP="00E03A1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2.</w:t>
      </w:r>
      <w:r w:rsidR="00C6076F" w:rsidRPr="00C6076F">
        <w:t xml:space="preserve"> </w:t>
      </w:r>
      <w:r w:rsidR="00C6076F" w:rsidRPr="00C6076F">
        <w:rPr>
          <w:rFonts w:ascii="Times New Roman" w:hAnsi="Times New Roman" w:cs="Times New Roman"/>
          <w:i/>
          <w:sz w:val="24"/>
          <w:szCs w:val="24"/>
        </w:rPr>
        <w:t>Определяне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им.</w:t>
      </w:r>
    </w:p>
    <w:p w:rsidR="00920929" w:rsidRDefault="00920929" w:rsidP="00E03A1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A1D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D1D4B" w:rsidRPr="00AA53A5" w:rsidRDefault="009D1D4B" w:rsidP="00E03A1D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03A1D" w:rsidRPr="00AA53A5" w:rsidRDefault="00E03A1D" w:rsidP="00E03A1D">
      <w:pPr>
        <w:jc w:val="center"/>
        <w:rPr>
          <w:b/>
        </w:rPr>
      </w:pPr>
    </w:p>
    <w:p w:rsidR="00C6076F" w:rsidRPr="00C12496" w:rsidRDefault="00F4600F" w:rsidP="00C6076F">
      <w:pPr>
        <w:spacing w:line="256" w:lineRule="auto"/>
        <w:jc w:val="center"/>
        <w:rPr>
          <w:rFonts w:eastAsia="Calibri"/>
          <w:b/>
        </w:rPr>
      </w:pPr>
      <w:r w:rsidRPr="00644E61">
        <w:rPr>
          <w:rFonts w:eastAsia="Calibri"/>
          <w:b/>
          <w:lang w:eastAsia="en-US"/>
        </w:rPr>
        <w:t>„</w:t>
      </w:r>
      <w:r w:rsidR="00C6076F" w:rsidRPr="00C12496">
        <w:rPr>
          <w:rFonts w:eastAsia="Calibri"/>
          <w:b/>
        </w:rPr>
        <w:t>РЕШЕНИЕ</w:t>
      </w:r>
    </w:p>
    <w:p w:rsidR="00C6076F" w:rsidRPr="00C12496" w:rsidRDefault="00C6076F" w:rsidP="00C6076F">
      <w:pPr>
        <w:spacing w:line="256" w:lineRule="auto"/>
        <w:jc w:val="center"/>
        <w:rPr>
          <w:rFonts w:eastAsia="Calibri"/>
          <w:b/>
        </w:rPr>
      </w:pPr>
      <w:r w:rsidRPr="00C12496">
        <w:rPr>
          <w:rFonts w:eastAsia="Calibri"/>
          <w:b/>
        </w:rPr>
        <w:t xml:space="preserve">№ </w:t>
      </w:r>
      <w:r>
        <w:rPr>
          <w:rFonts w:eastAsia="Calibri"/>
          <w:b/>
          <w:lang w:val="en-US"/>
        </w:rPr>
        <w:t>115</w:t>
      </w:r>
    </w:p>
    <w:p w:rsidR="00C6076F" w:rsidRPr="00C12496" w:rsidRDefault="00C6076F" w:rsidP="00C6076F">
      <w:pPr>
        <w:spacing w:line="256" w:lineRule="auto"/>
        <w:jc w:val="center"/>
        <w:rPr>
          <w:rFonts w:eastAsia="Calibri"/>
        </w:rPr>
      </w:pPr>
      <w:r w:rsidRPr="00C12496">
        <w:rPr>
          <w:rFonts w:eastAsia="Calibri"/>
        </w:rPr>
        <w:t xml:space="preserve">Гр. Велико Търново, </w:t>
      </w:r>
      <w:r>
        <w:rPr>
          <w:rFonts w:eastAsia="Calibri"/>
          <w:lang w:val="en-US"/>
        </w:rPr>
        <w:t>20</w:t>
      </w:r>
      <w:r w:rsidRPr="00C12496">
        <w:rPr>
          <w:rFonts w:eastAsia="Calibri"/>
          <w:lang w:val="en-US"/>
        </w:rPr>
        <w:t>.0</w:t>
      </w:r>
      <w:r w:rsidRPr="00C12496">
        <w:rPr>
          <w:rFonts w:eastAsia="Calibri"/>
        </w:rPr>
        <w:t>3</w:t>
      </w:r>
      <w:r w:rsidRPr="00C12496">
        <w:rPr>
          <w:rFonts w:eastAsia="Calibri"/>
          <w:lang w:val="en-US"/>
        </w:rPr>
        <w:t>.</w:t>
      </w:r>
      <w:r w:rsidRPr="00C12496">
        <w:rPr>
          <w:rFonts w:eastAsia="Calibri"/>
        </w:rPr>
        <w:t>2021 г.</w:t>
      </w:r>
    </w:p>
    <w:p w:rsidR="00C6076F" w:rsidRPr="00A312F8" w:rsidRDefault="00C6076F" w:rsidP="00C6076F">
      <w:pPr>
        <w:shd w:val="clear" w:color="auto" w:fill="FFFFFF"/>
        <w:spacing w:after="150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 w:rsidRPr="00A312F8">
        <w:t>определяне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</w:t>
      </w:r>
      <w:r>
        <w:t>ранспортирането и доставката им</w:t>
      </w:r>
    </w:p>
    <w:p w:rsidR="00C6076F" w:rsidRDefault="00C6076F" w:rsidP="00C6076F">
      <w:pPr>
        <w:shd w:val="clear" w:color="auto" w:fill="FFFFFF"/>
        <w:spacing w:after="150"/>
        <w:ind w:firstLine="708"/>
        <w:jc w:val="both"/>
      </w:pPr>
      <w:r w:rsidRPr="00A312F8">
        <w:t>На основание чл. 72, ал. 1, т. 13, предложение 2 от Изборния</w:t>
      </w:r>
      <w:r>
        <w:t xml:space="preserve"> кодекс и съгласно т. 14 от Решение № 2134-НС от 25.02.2021 г</w:t>
      </w:r>
      <w:r w:rsidRPr="00A312F8">
        <w:t>. на ЦИК София, Районната изб</w:t>
      </w:r>
      <w:r>
        <w:t>ирателна комисия Велико Търново</w:t>
      </w:r>
    </w:p>
    <w:p w:rsidR="00C6076F" w:rsidRPr="00A312F8" w:rsidRDefault="00C6076F" w:rsidP="00C6076F">
      <w:pPr>
        <w:shd w:val="clear" w:color="auto" w:fill="FFFFFF"/>
        <w:spacing w:after="150"/>
        <w:jc w:val="center"/>
        <w:rPr>
          <w:b/>
          <w:bCs/>
        </w:rPr>
      </w:pPr>
      <w:r w:rsidRPr="00EF388E">
        <w:rPr>
          <w:b/>
          <w:bCs/>
        </w:rPr>
        <w:t>Р Е Ш И:</w:t>
      </w:r>
    </w:p>
    <w:p w:rsidR="00C6076F" w:rsidRPr="00A312F8" w:rsidRDefault="00C6076F" w:rsidP="00C6076F">
      <w:pPr>
        <w:shd w:val="clear" w:color="auto" w:fill="FFFFFF"/>
        <w:spacing w:after="150"/>
        <w:ind w:firstLine="708"/>
        <w:jc w:val="both"/>
      </w:pPr>
      <w:r>
        <w:lastRenderedPageBreak/>
        <w:t xml:space="preserve">1. </w:t>
      </w:r>
      <w:r w:rsidRPr="00A312F8">
        <w:t>Определя и упълномощава свои представители за приемане на отп</w:t>
      </w:r>
      <w:r>
        <w:t>ечатаните хартиени бюлетини от „П</w:t>
      </w:r>
      <w:r w:rsidRPr="00A312F8">
        <w:t>ечатн</w:t>
      </w:r>
      <w:r>
        <w:t>ицата на БНБ“ АД/ „Демакс“ АД</w:t>
      </w:r>
      <w:r w:rsidRPr="00A312F8">
        <w:t>, съпровождане на транспортното средство, което ги превозва до Областна администрация Велико Търново и осъществяване контрол върху транспортирането, съхранението и разпределението на бюлетините по общини и секции, както следва:</w:t>
      </w:r>
    </w:p>
    <w:p w:rsidR="00C6076F" w:rsidRDefault="00C6076F" w:rsidP="00C6076F">
      <w:pPr>
        <w:shd w:val="clear" w:color="auto" w:fill="FFFFFF"/>
        <w:spacing w:after="150"/>
        <w:jc w:val="both"/>
      </w:pPr>
      <w:r>
        <w:t xml:space="preserve">-Димитър Илиев </w:t>
      </w:r>
      <w:proofErr w:type="spellStart"/>
      <w:r>
        <w:t>Илиев</w:t>
      </w:r>
      <w:proofErr w:type="spellEnd"/>
      <w:r>
        <w:t xml:space="preserve">, ЕГН </w:t>
      </w:r>
      <w:r w:rsidR="009D3C4C">
        <w:rPr>
          <w:lang w:val="en-US"/>
        </w:rPr>
        <w:t>---</w:t>
      </w:r>
      <w:r>
        <w:t>-зам.-председател на РИК</w:t>
      </w:r>
    </w:p>
    <w:p w:rsidR="00C6076F" w:rsidRPr="00A312F8" w:rsidRDefault="00C6076F" w:rsidP="00C6076F">
      <w:pPr>
        <w:shd w:val="clear" w:color="auto" w:fill="FFFFFF"/>
        <w:spacing w:after="150"/>
        <w:jc w:val="both"/>
      </w:pPr>
      <w:r>
        <w:t xml:space="preserve">-Христо Здравков Данев, ЕГН </w:t>
      </w:r>
      <w:r w:rsidR="009D3C4C">
        <w:rPr>
          <w:lang w:val="en-US"/>
        </w:rPr>
        <w:t>---</w:t>
      </w:r>
      <w:r>
        <w:t>-член на РИК</w:t>
      </w:r>
    </w:p>
    <w:p w:rsidR="00C6076F" w:rsidRPr="00A312F8" w:rsidRDefault="00C6076F" w:rsidP="00C6076F">
      <w:pPr>
        <w:shd w:val="clear" w:color="auto" w:fill="FFFFFF"/>
        <w:spacing w:after="150"/>
        <w:ind w:firstLine="708"/>
        <w:jc w:val="both"/>
      </w:pPr>
      <w:r>
        <w:t>2. Определя</w:t>
      </w:r>
      <w:r w:rsidRPr="00A312F8">
        <w:t xml:space="preserve"> резервни членове на мястото на посочените в т.1 лица, както следва:</w:t>
      </w:r>
    </w:p>
    <w:p w:rsidR="00C6076F" w:rsidRDefault="00C6076F" w:rsidP="00C6076F">
      <w:pPr>
        <w:shd w:val="clear" w:color="auto" w:fill="FFFFFF"/>
        <w:spacing w:after="150"/>
        <w:jc w:val="both"/>
      </w:pPr>
      <w:r>
        <w:t xml:space="preserve">-Иван Илиев </w:t>
      </w:r>
      <w:proofErr w:type="spellStart"/>
      <w:r>
        <w:t>Илиев</w:t>
      </w:r>
      <w:proofErr w:type="spellEnd"/>
      <w:r>
        <w:t xml:space="preserve">, ЕГН </w:t>
      </w:r>
      <w:r w:rsidR="009D3C4C">
        <w:rPr>
          <w:lang w:val="en-US"/>
        </w:rPr>
        <w:t>---</w:t>
      </w:r>
      <w:r>
        <w:t xml:space="preserve"> -член на РИК</w:t>
      </w:r>
    </w:p>
    <w:p w:rsidR="00C6076F" w:rsidRDefault="00C6076F" w:rsidP="00C6076F">
      <w:pPr>
        <w:shd w:val="clear" w:color="auto" w:fill="FFFFFF"/>
        <w:spacing w:after="150"/>
        <w:jc w:val="both"/>
      </w:pPr>
      <w:r>
        <w:t xml:space="preserve">-Силвия Дечева </w:t>
      </w:r>
      <w:proofErr w:type="spellStart"/>
      <w:r>
        <w:t>Дечева</w:t>
      </w:r>
      <w:proofErr w:type="spellEnd"/>
      <w:r>
        <w:t xml:space="preserve">, ЕГН </w:t>
      </w:r>
      <w:r w:rsidR="009D3C4C">
        <w:rPr>
          <w:lang w:val="en-US"/>
        </w:rPr>
        <w:t>---</w:t>
      </w:r>
      <w:r>
        <w:t xml:space="preserve"> -член на РИК</w:t>
      </w:r>
    </w:p>
    <w:p w:rsidR="00C6076F" w:rsidRDefault="00C6076F" w:rsidP="00C6076F">
      <w:pPr>
        <w:shd w:val="clear" w:color="auto" w:fill="FFFFFF"/>
        <w:spacing w:after="150"/>
        <w:jc w:val="both"/>
      </w:pPr>
      <w:r>
        <w:t>-</w:t>
      </w:r>
      <w:proofErr w:type="spellStart"/>
      <w:r>
        <w:t>Икмал</w:t>
      </w:r>
      <w:proofErr w:type="spellEnd"/>
      <w:r>
        <w:t xml:space="preserve"> Юсеинова </w:t>
      </w:r>
      <w:proofErr w:type="spellStart"/>
      <w:r>
        <w:t>Джомова</w:t>
      </w:r>
      <w:proofErr w:type="spellEnd"/>
      <w:r>
        <w:t xml:space="preserve">, ЕГН </w:t>
      </w:r>
      <w:r w:rsidR="009D3C4C">
        <w:rPr>
          <w:lang w:val="en-US"/>
        </w:rPr>
        <w:t>---</w:t>
      </w:r>
      <w:r>
        <w:t>-член на РИК</w:t>
      </w:r>
    </w:p>
    <w:p w:rsidR="00C6076F" w:rsidRPr="00EC6C5B" w:rsidRDefault="00C6076F" w:rsidP="00C6076F">
      <w:pPr>
        <w:shd w:val="clear" w:color="auto" w:fill="FFFFFF"/>
        <w:spacing w:after="150"/>
        <w:jc w:val="both"/>
      </w:pPr>
      <w:r>
        <w:t xml:space="preserve">-Йоана Александрова Иванова, ЕГН </w:t>
      </w:r>
      <w:r w:rsidR="009D3C4C">
        <w:rPr>
          <w:lang w:val="en-US"/>
        </w:rPr>
        <w:t>---</w:t>
      </w:r>
      <w:r>
        <w:t>, член на РИК</w:t>
      </w:r>
    </w:p>
    <w:p w:rsidR="00C6076F" w:rsidRPr="00EF388E" w:rsidRDefault="00C6076F" w:rsidP="00C6076F">
      <w:pPr>
        <w:shd w:val="clear" w:color="auto" w:fill="FFFFFF"/>
        <w:spacing w:after="150"/>
        <w:ind w:firstLine="360"/>
        <w:jc w:val="both"/>
      </w:pPr>
      <w:r>
        <w:t xml:space="preserve">3. </w:t>
      </w:r>
      <w:r w:rsidRPr="00A312F8">
        <w:t>Посочените в т.</w:t>
      </w:r>
      <w:r>
        <w:t xml:space="preserve"> </w:t>
      </w:r>
      <w:r w:rsidRPr="00A312F8">
        <w:t>1 и т.</w:t>
      </w:r>
      <w:r>
        <w:t xml:space="preserve"> </w:t>
      </w:r>
      <w:r w:rsidRPr="00A312F8">
        <w:t>2 от настоящото решение лица се упълномощават с правото поотделно да подп</w:t>
      </w:r>
      <w:r>
        <w:t>исват приемателните</w:t>
      </w:r>
      <w:r w:rsidRPr="00A312F8">
        <w:t xml:space="preserve"> протоколи и други </w:t>
      </w:r>
      <w:proofErr w:type="spellStart"/>
      <w:r w:rsidRPr="00A312F8">
        <w:t>относими</w:t>
      </w:r>
      <w:proofErr w:type="spellEnd"/>
      <w:r w:rsidRPr="00A312F8">
        <w:t xml:space="preserve"> документи, свързани с дейностите посочени в т.1.</w:t>
      </w:r>
    </w:p>
    <w:p w:rsidR="00E03A1D" w:rsidRPr="00C6076F" w:rsidRDefault="00C6076F" w:rsidP="00C6076F">
      <w:pPr>
        <w:jc w:val="both"/>
        <w:rPr>
          <w:lang w:val="en-US"/>
        </w:rPr>
      </w:pPr>
      <w:r w:rsidRPr="00EF388E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lang w:val="en-US"/>
        </w:rPr>
        <w:t xml:space="preserve"> </w:t>
      </w:r>
      <w:r>
        <w:rPr>
          <w:rFonts w:eastAsia="Calibri"/>
          <w:lang w:eastAsia="en-US"/>
        </w:rPr>
        <w:t>“</w:t>
      </w:r>
    </w:p>
    <w:p w:rsidR="00C6076F" w:rsidRDefault="00C6076F" w:rsidP="00E03A1D">
      <w:pPr>
        <w:shd w:val="clear" w:color="auto" w:fill="FFFFFF"/>
        <w:spacing w:after="150"/>
        <w:contextualSpacing/>
      </w:pPr>
      <w:bookmarkStart w:id="0" w:name="_GoBack"/>
      <w:bookmarkEnd w:id="0"/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Ирена Петкова </w:t>
      </w:r>
      <w:proofErr w:type="spellStart"/>
      <w:r w:rsidRPr="000E2CF0">
        <w:t>Стасинопулу</w:t>
      </w:r>
      <w:proofErr w:type="spellEnd"/>
      <w:r>
        <w:t xml:space="preserve"> - За</w:t>
      </w:r>
    </w:p>
    <w:p w:rsidR="00427457" w:rsidRPr="000E2CF0" w:rsidRDefault="00427457" w:rsidP="0055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 xml:space="preserve">аринчева </w:t>
      </w:r>
      <w:proofErr w:type="spellStart"/>
      <w:r>
        <w:t>Хараламбиева-Йорданова</w:t>
      </w:r>
      <w:proofErr w:type="spellEnd"/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427457" w:rsidRPr="00AA53A5" w:rsidRDefault="00427457" w:rsidP="004274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A4DF9" w:rsidRPr="00AA53A5" w:rsidRDefault="00E03A1D" w:rsidP="005A4D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Р</w:t>
      </w:r>
      <w:r w:rsidR="00CC4D79" w:rsidRPr="00AA53A5">
        <w:rPr>
          <w:rFonts w:ascii="Times New Roman" w:hAnsi="Times New Roman" w:cs="Times New Roman"/>
          <w:sz w:val="24"/>
          <w:szCs w:val="24"/>
        </w:rPr>
        <w:t xml:space="preserve">ешението беше взето в </w:t>
      </w:r>
      <w:r w:rsidR="00560989">
        <w:rPr>
          <w:rFonts w:ascii="Times New Roman" w:hAnsi="Times New Roman" w:cs="Times New Roman"/>
          <w:sz w:val="24"/>
          <w:szCs w:val="24"/>
        </w:rPr>
        <w:t>1</w:t>
      </w:r>
      <w:r w:rsidR="00290772">
        <w:rPr>
          <w:rFonts w:ascii="Times New Roman" w:hAnsi="Times New Roman" w:cs="Times New Roman"/>
          <w:sz w:val="24"/>
          <w:szCs w:val="24"/>
        </w:rPr>
        <w:t>6</w:t>
      </w:r>
      <w:r w:rsidR="00560989">
        <w:rPr>
          <w:rFonts w:ascii="Times New Roman" w:hAnsi="Times New Roman" w:cs="Times New Roman"/>
          <w:sz w:val="24"/>
          <w:szCs w:val="24"/>
        </w:rPr>
        <w:t>.</w:t>
      </w:r>
      <w:r w:rsidR="00290772">
        <w:rPr>
          <w:rFonts w:ascii="Times New Roman" w:hAnsi="Times New Roman" w:cs="Times New Roman"/>
          <w:sz w:val="24"/>
          <w:szCs w:val="24"/>
        </w:rPr>
        <w:t>59</w:t>
      </w:r>
      <w:r w:rsidRPr="00D57F8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A4DF9" w:rsidRPr="00AA53A5" w:rsidRDefault="005A4DF9" w:rsidP="005A4D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2197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A53A5">
        <w:t>Председателят закри заседанието.</w:t>
      </w:r>
      <w:r w:rsidRPr="00AA53A5">
        <w:rPr>
          <w:lang w:val="en-US"/>
        </w:rPr>
        <w:tab/>
      </w:r>
      <w:r w:rsidRPr="00AA53A5">
        <w:br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</w:p>
    <w:p w:rsidR="00AF7AB3" w:rsidRPr="00560989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AF7AB3" w:rsidRPr="00560989">
        <w:rPr>
          <w:b/>
        </w:rPr>
        <w:t>Председател:</w:t>
      </w:r>
      <w:r w:rsidR="00AF7AB3" w:rsidRPr="00560989">
        <w:t xml:space="preserve">         </w:t>
      </w:r>
    </w:p>
    <w:p w:rsidR="00AF7AB3" w:rsidRPr="00AA53A5" w:rsidRDefault="00AF7AB3" w:rsidP="00AF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A53A5" w:rsidRDefault="00AF7AB3" w:rsidP="00AF7AB3">
      <w:pPr>
        <w:ind w:left="2124" w:firstLine="708"/>
        <w:rPr>
          <w:b/>
        </w:rPr>
      </w:pPr>
    </w:p>
    <w:p w:rsidR="00560989" w:rsidRDefault="00560989" w:rsidP="00560989">
      <w:pPr>
        <w:shd w:val="clear" w:color="auto" w:fill="FFFFFF"/>
        <w:ind w:firstLine="360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</w:p>
    <w:p w:rsidR="00560989" w:rsidRPr="00560989" w:rsidRDefault="00560989" w:rsidP="00560989">
      <w:pPr>
        <w:shd w:val="clear" w:color="auto" w:fill="FFFFFF"/>
        <w:ind w:firstLine="360"/>
      </w:pPr>
      <w:r>
        <w:rPr>
          <w:b/>
          <w:lang w:val="en-US"/>
        </w:rPr>
        <w:t xml:space="preserve">       </w:t>
      </w:r>
      <w:r w:rsidR="005551D9">
        <w:rPr>
          <w:b/>
          <w:lang w:val="en-US"/>
        </w:rPr>
        <w:t xml:space="preserve">                     </w:t>
      </w:r>
      <w:r>
        <w:rPr>
          <w:b/>
          <w:lang w:val="en-US"/>
        </w:rPr>
        <w:t xml:space="preserve">  </w:t>
      </w:r>
      <w:r w:rsidR="005551D9">
        <w:rPr>
          <w:b/>
        </w:rPr>
        <w:t xml:space="preserve">       Заместник </w:t>
      </w:r>
      <w:r w:rsidR="00290772">
        <w:rPr>
          <w:b/>
        </w:rPr>
        <w:t>-</w:t>
      </w:r>
      <w:r w:rsidR="005551D9">
        <w:rPr>
          <w:b/>
        </w:rPr>
        <w:t>председател</w:t>
      </w:r>
      <w:r w:rsidRPr="00560989">
        <w:t>:</w:t>
      </w:r>
    </w:p>
    <w:p w:rsidR="00560989" w:rsidRPr="005551D9" w:rsidRDefault="00560989" w:rsidP="00560989">
      <w:pPr>
        <w:shd w:val="clear" w:color="auto" w:fill="FFFFFF"/>
        <w:ind w:firstLine="360"/>
        <w:rPr>
          <w:rFonts w:eastAsia="Calibri"/>
          <w:lang w:val="en-US"/>
        </w:rPr>
      </w:pPr>
      <w:r>
        <w:rPr>
          <w:lang w:val="en-US"/>
        </w:rPr>
        <w:t xml:space="preserve">                                                                   </w:t>
      </w:r>
      <w:r w:rsidR="005551D9">
        <w:rPr>
          <w:lang w:val="en-US"/>
        </w:rPr>
        <w:t xml:space="preserve">                         /</w:t>
      </w:r>
      <w:r>
        <w:t xml:space="preserve">Ирена </w:t>
      </w:r>
      <w:proofErr w:type="spellStart"/>
      <w:r>
        <w:t>Стасинопулу</w:t>
      </w:r>
      <w:proofErr w:type="spellEnd"/>
      <w:r w:rsidR="005551D9">
        <w:rPr>
          <w:lang w:val="en-US"/>
        </w:rPr>
        <w:t>/</w:t>
      </w:r>
    </w:p>
    <w:p w:rsidR="00AF7AB3" w:rsidRPr="00AA53A5" w:rsidRDefault="00AF7AB3" w:rsidP="00560989">
      <w:pPr>
        <w:shd w:val="clear" w:color="auto" w:fill="FFFFFF"/>
        <w:spacing w:line="276" w:lineRule="auto"/>
        <w:jc w:val="right"/>
      </w:pPr>
    </w:p>
    <w:sectPr w:rsidR="00AF7AB3" w:rsidRPr="00AA53A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97"/>
    <w:multiLevelType w:val="hybridMultilevel"/>
    <w:tmpl w:val="45B6C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507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6187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701"/>
    <w:multiLevelType w:val="hybridMultilevel"/>
    <w:tmpl w:val="548838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420B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169A"/>
    <w:multiLevelType w:val="hybridMultilevel"/>
    <w:tmpl w:val="646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2A0F"/>
    <w:multiLevelType w:val="hybridMultilevel"/>
    <w:tmpl w:val="43129E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7AD2"/>
    <w:multiLevelType w:val="hybridMultilevel"/>
    <w:tmpl w:val="9F0AD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74FD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C9F3561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92D"/>
    <w:multiLevelType w:val="hybridMultilevel"/>
    <w:tmpl w:val="D3B2F01C"/>
    <w:lvl w:ilvl="0" w:tplc="EB8E6F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25E09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01232"/>
    <w:multiLevelType w:val="hybridMultilevel"/>
    <w:tmpl w:val="14B4A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17E65"/>
    <w:multiLevelType w:val="hybridMultilevel"/>
    <w:tmpl w:val="7638A9F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9B3BDE"/>
    <w:multiLevelType w:val="hybridMultilevel"/>
    <w:tmpl w:val="243211DA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9AF4900"/>
    <w:multiLevelType w:val="hybridMultilevel"/>
    <w:tmpl w:val="A6B0383E"/>
    <w:lvl w:ilvl="0" w:tplc="93A6BC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9DE7746"/>
    <w:multiLevelType w:val="hybridMultilevel"/>
    <w:tmpl w:val="E7F89B22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0196B99"/>
    <w:multiLevelType w:val="hybridMultilevel"/>
    <w:tmpl w:val="2C68E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44E0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12C07BA"/>
    <w:multiLevelType w:val="hybridMultilevel"/>
    <w:tmpl w:val="646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73DE5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6644C"/>
    <w:multiLevelType w:val="hybridMultilevel"/>
    <w:tmpl w:val="17B82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C2C36"/>
    <w:multiLevelType w:val="hybridMultilevel"/>
    <w:tmpl w:val="C2C8E90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6275A4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162E3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B28F1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17A4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04D73"/>
    <w:multiLevelType w:val="hybridMultilevel"/>
    <w:tmpl w:val="AD70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C8725E9"/>
    <w:multiLevelType w:val="hybridMultilevel"/>
    <w:tmpl w:val="8A846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20"/>
  </w:num>
  <w:num w:numId="5">
    <w:abstractNumId w:val="3"/>
  </w:num>
  <w:num w:numId="6">
    <w:abstractNumId w:val="18"/>
  </w:num>
  <w:num w:numId="7">
    <w:abstractNumId w:val="7"/>
  </w:num>
  <w:num w:numId="8">
    <w:abstractNumId w:val="25"/>
  </w:num>
  <w:num w:numId="9">
    <w:abstractNumId w:val="29"/>
  </w:num>
  <w:num w:numId="10">
    <w:abstractNumId w:val="8"/>
  </w:num>
  <w:num w:numId="11">
    <w:abstractNumId w:val="26"/>
  </w:num>
  <w:num w:numId="12">
    <w:abstractNumId w:val="14"/>
  </w:num>
  <w:num w:numId="13">
    <w:abstractNumId w:val="24"/>
  </w:num>
  <w:num w:numId="14">
    <w:abstractNumId w:val="28"/>
  </w:num>
  <w:num w:numId="15">
    <w:abstractNumId w:val="16"/>
  </w:num>
  <w:num w:numId="16">
    <w:abstractNumId w:val="17"/>
  </w:num>
  <w:num w:numId="17">
    <w:abstractNumId w:val="12"/>
  </w:num>
  <w:num w:numId="18">
    <w:abstractNumId w:val="9"/>
  </w:num>
  <w:num w:numId="19">
    <w:abstractNumId w:val="1"/>
  </w:num>
  <w:num w:numId="20">
    <w:abstractNumId w:val="27"/>
  </w:num>
  <w:num w:numId="21">
    <w:abstractNumId w:val="10"/>
  </w:num>
  <w:num w:numId="22">
    <w:abstractNumId w:val="30"/>
  </w:num>
  <w:num w:numId="23">
    <w:abstractNumId w:val="6"/>
  </w:num>
  <w:num w:numId="24">
    <w:abstractNumId w:val="5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1"/>
  </w:num>
  <w:num w:numId="31">
    <w:abstractNumId w:val="2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1D"/>
    <w:rsid w:val="00006F02"/>
    <w:rsid w:val="0007391C"/>
    <w:rsid w:val="00075DCD"/>
    <w:rsid w:val="00087A59"/>
    <w:rsid w:val="00094C5D"/>
    <w:rsid w:val="00097A30"/>
    <w:rsid w:val="000B5E4E"/>
    <w:rsid w:val="000C5224"/>
    <w:rsid w:val="000E2CF0"/>
    <w:rsid w:val="000E438C"/>
    <w:rsid w:val="00112C32"/>
    <w:rsid w:val="00114E83"/>
    <w:rsid w:val="00124EFA"/>
    <w:rsid w:val="00130E65"/>
    <w:rsid w:val="00153BE5"/>
    <w:rsid w:val="00163E47"/>
    <w:rsid w:val="001701FC"/>
    <w:rsid w:val="0018331F"/>
    <w:rsid w:val="0018661F"/>
    <w:rsid w:val="001B7A8D"/>
    <w:rsid w:val="001C3414"/>
    <w:rsid w:val="001E009E"/>
    <w:rsid w:val="0021035E"/>
    <w:rsid w:val="00233ABF"/>
    <w:rsid w:val="00247562"/>
    <w:rsid w:val="00281D8A"/>
    <w:rsid w:val="00287917"/>
    <w:rsid w:val="00290772"/>
    <w:rsid w:val="002B3EA8"/>
    <w:rsid w:val="002C7F39"/>
    <w:rsid w:val="002E0412"/>
    <w:rsid w:val="002E3714"/>
    <w:rsid w:val="002E49B8"/>
    <w:rsid w:val="00306648"/>
    <w:rsid w:val="00320AAB"/>
    <w:rsid w:val="00327D02"/>
    <w:rsid w:val="00344270"/>
    <w:rsid w:val="00353FE9"/>
    <w:rsid w:val="00374B92"/>
    <w:rsid w:val="00377922"/>
    <w:rsid w:val="003B2311"/>
    <w:rsid w:val="003C28A8"/>
    <w:rsid w:val="003E187D"/>
    <w:rsid w:val="003E2A2E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7CB4"/>
    <w:rsid w:val="00441337"/>
    <w:rsid w:val="00446DA5"/>
    <w:rsid w:val="00486F01"/>
    <w:rsid w:val="00492BD5"/>
    <w:rsid w:val="004C1D25"/>
    <w:rsid w:val="004C54A1"/>
    <w:rsid w:val="005551D9"/>
    <w:rsid w:val="00556317"/>
    <w:rsid w:val="00560989"/>
    <w:rsid w:val="00576CA4"/>
    <w:rsid w:val="00587D2C"/>
    <w:rsid w:val="005A38E5"/>
    <w:rsid w:val="005A4DF9"/>
    <w:rsid w:val="005C77E1"/>
    <w:rsid w:val="005D01B4"/>
    <w:rsid w:val="005D2438"/>
    <w:rsid w:val="00602822"/>
    <w:rsid w:val="006156FD"/>
    <w:rsid w:val="00626578"/>
    <w:rsid w:val="00670339"/>
    <w:rsid w:val="006838A0"/>
    <w:rsid w:val="00683C7C"/>
    <w:rsid w:val="006A2DB2"/>
    <w:rsid w:val="006B39F0"/>
    <w:rsid w:val="006C34EA"/>
    <w:rsid w:val="006C7ACD"/>
    <w:rsid w:val="006E0172"/>
    <w:rsid w:val="00710D17"/>
    <w:rsid w:val="00725647"/>
    <w:rsid w:val="00746E85"/>
    <w:rsid w:val="0075375C"/>
    <w:rsid w:val="00756DD8"/>
    <w:rsid w:val="007655BF"/>
    <w:rsid w:val="007744FB"/>
    <w:rsid w:val="00780FA8"/>
    <w:rsid w:val="0079025A"/>
    <w:rsid w:val="007B4DBC"/>
    <w:rsid w:val="007C686A"/>
    <w:rsid w:val="007D37F0"/>
    <w:rsid w:val="00810CB4"/>
    <w:rsid w:val="00851515"/>
    <w:rsid w:val="00865D2A"/>
    <w:rsid w:val="008666C6"/>
    <w:rsid w:val="00866BB5"/>
    <w:rsid w:val="00873045"/>
    <w:rsid w:val="0087571A"/>
    <w:rsid w:val="009014F8"/>
    <w:rsid w:val="00906BA9"/>
    <w:rsid w:val="00920929"/>
    <w:rsid w:val="0092589D"/>
    <w:rsid w:val="00953971"/>
    <w:rsid w:val="0095533A"/>
    <w:rsid w:val="00956A2A"/>
    <w:rsid w:val="00957E6D"/>
    <w:rsid w:val="00962A00"/>
    <w:rsid w:val="00980CFD"/>
    <w:rsid w:val="00994FF9"/>
    <w:rsid w:val="009A493C"/>
    <w:rsid w:val="009B64EB"/>
    <w:rsid w:val="009D1D4B"/>
    <w:rsid w:val="009D3C4C"/>
    <w:rsid w:val="009D7162"/>
    <w:rsid w:val="00A0340A"/>
    <w:rsid w:val="00A10800"/>
    <w:rsid w:val="00A2512A"/>
    <w:rsid w:val="00A33E91"/>
    <w:rsid w:val="00A94060"/>
    <w:rsid w:val="00AA53A5"/>
    <w:rsid w:val="00AC612A"/>
    <w:rsid w:val="00AF7AB3"/>
    <w:rsid w:val="00B44E28"/>
    <w:rsid w:val="00B50AD7"/>
    <w:rsid w:val="00B65141"/>
    <w:rsid w:val="00B82EA8"/>
    <w:rsid w:val="00B863DD"/>
    <w:rsid w:val="00B946B7"/>
    <w:rsid w:val="00BA2248"/>
    <w:rsid w:val="00BB28B9"/>
    <w:rsid w:val="00BD2B59"/>
    <w:rsid w:val="00C1320B"/>
    <w:rsid w:val="00C4025E"/>
    <w:rsid w:val="00C6076F"/>
    <w:rsid w:val="00C878B3"/>
    <w:rsid w:val="00CC4D79"/>
    <w:rsid w:val="00CC6D14"/>
    <w:rsid w:val="00CE37B6"/>
    <w:rsid w:val="00CE5796"/>
    <w:rsid w:val="00D430A0"/>
    <w:rsid w:val="00D57F8B"/>
    <w:rsid w:val="00D72DAE"/>
    <w:rsid w:val="00D85CB2"/>
    <w:rsid w:val="00DA2B55"/>
    <w:rsid w:val="00DB2AD1"/>
    <w:rsid w:val="00DD1E11"/>
    <w:rsid w:val="00DD1FB4"/>
    <w:rsid w:val="00DD7072"/>
    <w:rsid w:val="00DE426C"/>
    <w:rsid w:val="00E03A1D"/>
    <w:rsid w:val="00E167A8"/>
    <w:rsid w:val="00E226FF"/>
    <w:rsid w:val="00E95134"/>
    <w:rsid w:val="00E95F14"/>
    <w:rsid w:val="00EC509C"/>
    <w:rsid w:val="00ED0093"/>
    <w:rsid w:val="00EE065A"/>
    <w:rsid w:val="00EF3DFA"/>
    <w:rsid w:val="00F12B7D"/>
    <w:rsid w:val="00F275E8"/>
    <w:rsid w:val="00F30C3D"/>
    <w:rsid w:val="00F32FF6"/>
    <w:rsid w:val="00F4600F"/>
    <w:rsid w:val="00F46D9A"/>
    <w:rsid w:val="00F5570C"/>
    <w:rsid w:val="00F73F9F"/>
    <w:rsid w:val="00F9572F"/>
    <w:rsid w:val="00FA1346"/>
    <w:rsid w:val="00FB33D4"/>
    <w:rsid w:val="00FB5DD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E03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3A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E03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3A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0708-212F-41D9-B6F2-8D90E65A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2021-03-13T15:06:00Z</cp:lastPrinted>
  <dcterms:created xsi:type="dcterms:W3CDTF">2021-03-20T15:08:00Z</dcterms:created>
  <dcterms:modified xsi:type="dcterms:W3CDTF">2021-03-21T08:23:00Z</dcterms:modified>
</cp:coreProperties>
</file>