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DBA" w:rsidRPr="002B6FD2" w:rsidRDefault="00854DBA" w:rsidP="00854DB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B6FD2">
        <w:rPr>
          <w:rFonts w:ascii="Times New Roman" w:hAnsi="Times New Roman" w:cs="Times New Roman"/>
          <w:sz w:val="28"/>
          <w:szCs w:val="28"/>
        </w:rPr>
        <w:t xml:space="preserve">ДНЕВЕН РЕД ЗА 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2B6FD2">
        <w:rPr>
          <w:rFonts w:ascii="Times New Roman" w:hAnsi="Times New Roman" w:cs="Times New Roman"/>
          <w:sz w:val="28"/>
          <w:szCs w:val="28"/>
        </w:rPr>
        <w:t>.0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6FD2">
        <w:rPr>
          <w:rFonts w:ascii="Times New Roman" w:hAnsi="Times New Roman" w:cs="Times New Roman"/>
          <w:sz w:val="28"/>
          <w:szCs w:val="28"/>
        </w:rPr>
        <w:t>.202</w:t>
      </w:r>
      <w:r w:rsidR="00875558" w:rsidRPr="002B6FD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B6FD2">
        <w:rPr>
          <w:rFonts w:ascii="Times New Roman" w:hAnsi="Times New Roman" w:cs="Times New Roman"/>
          <w:sz w:val="28"/>
          <w:szCs w:val="28"/>
        </w:rPr>
        <w:t xml:space="preserve">Г- </w:t>
      </w:r>
      <w:r w:rsidR="002B6FD2">
        <w:rPr>
          <w:rFonts w:ascii="Times New Roman" w:hAnsi="Times New Roman" w:cs="Times New Roman"/>
          <w:sz w:val="28"/>
          <w:szCs w:val="28"/>
        </w:rPr>
        <w:t>12.05</w:t>
      </w:r>
    </w:p>
    <w:p w:rsidR="00854DBA" w:rsidRPr="002B6FD2" w:rsidRDefault="00854DBA" w:rsidP="00854DBA">
      <w:pPr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>1.</w:t>
      </w:r>
      <w:r w:rsidRPr="002B6FD2">
        <w:rPr>
          <w:rFonts w:ascii="Times New Roman" w:hAnsi="Times New Roman" w:cs="Times New Roman"/>
          <w:sz w:val="28"/>
          <w:szCs w:val="28"/>
        </w:rPr>
        <w:tab/>
        <w:t>Начин на обявяване на решение на РИК, работно време на РИК.</w:t>
      </w:r>
    </w:p>
    <w:p w:rsidR="00854DBA" w:rsidRPr="002B6FD2" w:rsidRDefault="00854DBA" w:rsidP="00854DBA">
      <w:pPr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>2.</w:t>
      </w:r>
      <w:r w:rsidRPr="002B6FD2">
        <w:rPr>
          <w:rFonts w:ascii="Times New Roman" w:hAnsi="Times New Roman" w:cs="Times New Roman"/>
          <w:sz w:val="28"/>
          <w:szCs w:val="28"/>
        </w:rPr>
        <w:tab/>
        <w:t>Определяне броя на печатите на РИК В. Търново и маркиране.</w:t>
      </w:r>
    </w:p>
    <w:p w:rsidR="008358A3" w:rsidRPr="002B6FD2" w:rsidRDefault="00875558" w:rsidP="00AF5FA5">
      <w:pPr>
        <w:jc w:val="both"/>
        <w:rPr>
          <w:rFonts w:ascii="Times New Roman" w:hAnsi="Times New Roman" w:cs="Times New Roman"/>
          <w:sz w:val="28"/>
          <w:szCs w:val="28"/>
        </w:rPr>
      </w:pPr>
      <w:r w:rsidRPr="002B6FD2">
        <w:rPr>
          <w:rFonts w:ascii="Times New Roman" w:hAnsi="Times New Roman" w:cs="Times New Roman"/>
          <w:sz w:val="28"/>
          <w:szCs w:val="28"/>
        </w:rPr>
        <w:t>3</w:t>
      </w:r>
      <w:r w:rsidR="00854DBA" w:rsidRPr="002B6FD2">
        <w:rPr>
          <w:rFonts w:ascii="Times New Roman" w:hAnsi="Times New Roman" w:cs="Times New Roman"/>
          <w:sz w:val="28"/>
          <w:szCs w:val="28"/>
        </w:rPr>
        <w:t>.</w:t>
      </w:r>
      <w:r w:rsidR="00854DBA" w:rsidRPr="002B6FD2">
        <w:rPr>
          <w:rFonts w:ascii="Times New Roman" w:hAnsi="Times New Roman" w:cs="Times New Roman"/>
          <w:sz w:val="28"/>
          <w:szCs w:val="28"/>
        </w:rPr>
        <w:tab/>
        <w:t>Формиране и утвърждаване на единната номерация на избирателните секции в Област В. Търново.</w:t>
      </w:r>
    </w:p>
    <w:p w:rsidR="002B6FD2" w:rsidRPr="002B6FD2" w:rsidRDefault="002B6FD2" w:rsidP="002B6FD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B6FD2">
        <w:rPr>
          <w:rFonts w:ascii="Times New Roman" w:hAnsi="Times New Roman" w:cs="Times New Roman"/>
          <w:sz w:val="28"/>
          <w:szCs w:val="28"/>
        </w:rPr>
        <w:t>4.</w:t>
      </w:r>
      <w:r w:rsidRPr="002B6FD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Pr="002B6FD2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срок за подаване на документи за регистрация на кандидатски листи  за народни представители в изборите на 9 юни 2024 г.</w:t>
      </w:r>
    </w:p>
    <w:p w:rsidR="002B6FD2" w:rsidRPr="00895DC8" w:rsidRDefault="00895DC8" w:rsidP="00895DC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2B6FD2" w:rsidRPr="00895DC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крайният срок за подаване на документи за регистрация на инициативни комитети за участие в изборите за народни представители на 9 юни 2024 г.</w:t>
      </w:r>
    </w:p>
    <w:p w:rsidR="002B6FD2" w:rsidRPr="00AF5FA5" w:rsidRDefault="002B6FD2" w:rsidP="00AF5FA5">
      <w:pPr>
        <w:jc w:val="both"/>
        <w:rPr>
          <w:sz w:val="28"/>
          <w:szCs w:val="28"/>
        </w:rPr>
      </w:pPr>
    </w:p>
    <w:sectPr w:rsidR="002B6FD2" w:rsidRPr="00AF5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907"/>
    <w:multiLevelType w:val="hybridMultilevel"/>
    <w:tmpl w:val="9350EA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DBA"/>
    <w:rsid w:val="002B6FD2"/>
    <w:rsid w:val="008358A3"/>
    <w:rsid w:val="00854DBA"/>
    <w:rsid w:val="00875558"/>
    <w:rsid w:val="00895DC8"/>
    <w:rsid w:val="00AF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A137"/>
  <w15:chartTrackingRefBased/>
  <w15:docId w15:val="{1F334E4B-DD29-4F6E-A4EB-BAEEC96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dcterms:created xsi:type="dcterms:W3CDTF">2024-04-20T08:16:00Z</dcterms:created>
  <dcterms:modified xsi:type="dcterms:W3CDTF">2024-04-20T09:00:00Z</dcterms:modified>
</cp:coreProperties>
</file>