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6F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>
        <w:rPr>
          <w:rFonts w:ascii="Times New Roman" w:hAnsi="Times New Roman" w:cs="Times New Roman"/>
          <w:sz w:val="28"/>
          <w:szCs w:val="28"/>
        </w:rPr>
        <w:t>17.</w:t>
      </w:r>
      <w:r w:rsidR="00BF0B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D0FCA" w:rsidRPr="00262784" w:rsidRDefault="00CD0FCA" w:rsidP="00CD0FCA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62784">
        <w:rPr>
          <w:sz w:val="28"/>
          <w:szCs w:val="28"/>
        </w:rPr>
        <w:t>Формиране и утвърждаване на единната номерация на избирателните секции в Община Велико Търново за произвеждането на изборите за народни представители на 27 октомври 2024 г.</w:t>
      </w:r>
    </w:p>
    <w:p w:rsidR="00CD0FCA" w:rsidRPr="00262784" w:rsidRDefault="00CD0FCA" w:rsidP="00CD0FC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62784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Формиране и утвърждаване на единната номерация на избирателните секции в Община Златарица за произвеждането на изборите за народни представители на 27 октомври 2024 г.</w:t>
      </w:r>
    </w:p>
    <w:p w:rsidR="00CD0FCA" w:rsidRPr="00262784" w:rsidRDefault="00CD0FCA" w:rsidP="00CD0FCA">
      <w:pPr>
        <w:pStyle w:val="a3"/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D0FCA" w:rsidRPr="00262784" w:rsidRDefault="00CD0FCA" w:rsidP="00CD0FC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62784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Формиране и утвърждаване на единната номерация на избирателните секции в Община Стражица за произвеждането на изборите за народни представители на 27 октомври 2024 г.</w:t>
      </w:r>
    </w:p>
    <w:p w:rsidR="00CD0FCA" w:rsidRPr="00262784" w:rsidRDefault="00CD0FCA" w:rsidP="00CD0FCA">
      <w:pPr>
        <w:pStyle w:val="a3"/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28B3" w:rsidRDefault="00CD0FCA" w:rsidP="004E28B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62784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Формиране и утвърждаване на единната номерация на избирателните секции в Община Свищов за произвеждането на изборите за народни представители на 27 октомври 2024 г.</w:t>
      </w:r>
    </w:p>
    <w:p w:rsidR="004E28B3" w:rsidRPr="004E28B3" w:rsidRDefault="004E28B3" w:rsidP="004E28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D0FCA" w:rsidRDefault="00CD0FCA" w:rsidP="00CD0FC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</w:t>
      </w:r>
      <w:r w:rsidRPr="00262784">
        <w:rPr>
          <w:rFonts w:ascii="Times New Roman" w:eastAsia="Times New Roman" w:hAnsi="Times New Roman" w:cs="Times New Roman"/>
          <w:sz w:val="28"/>
          <w:szCs w:val="28"/>
          <w:lang w:eastAsia="bg-BG"/>
        </w:rPr>
        <w:t>ормиране и утвърждаване на единната номерация на избирателните секции в Община Горна Оряховица за произвеждането на изборите за народни представители на 27 октомври 2024 г.</w:t>
      </w:r>
    </w:p>
    <w:p w:rsidR="00CD0FCA" w:rsidRDefault="00CD0FCA" w:rsidP="00CD0FCA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D0FCA" w:rsidRDefault="00CD0FCA" w:rsidP="00CD0FC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</w:t>
      </w:r>
      <w:r w:rsidRPr="00262784">
        <w:rPr>
          <w:rFonts w:ascii="Times New Roman" w:eastAsia="Times New Roman" w:hAnsi="Times New Roman" w:cs="Times New Roman"/>
          <w:sz w:val="28"/>
          <w:szCs w:val="28"/>
          <w:lang w:eastAsia="bg-BG"/>
        </w:rPr>
        <w:t>ормиране и утвърждаване на единната номерация на избирателните секции в Община Павликени за произвеждането на изборите за народни представители на 27 октомври 2024 г.</w:t>
      </w:r>
    </w:p>
    <w:p w:rsidR="00CD0FCA" w:rsidRPr="00262784" w:rsidRDefault="00CD0FCA" w:rsidP="00CD0FC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D0FCA" w:rsidRDefault="00CD0FCA" w:rsidP="00CD0FC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</w:t>
      </w:r>
      <w:r w:rsidRPr="00262784">
        <w:rPr>
          <w:rFonts w:ascii="Times New Roman" w:eastAsia="Times New Roman" w:hAnsi="Times New Roman" w:cs="Times New Roman"/>
          <w:sz w:val="28"/>
          <w:szCs w:val="28"/>
          <w:lang w:eastAsia="bg-BG"/>
        </w:rPr>
        <w:t>ормиране и утвърждаване на единната номерация на избирателните секции в Община Сухиндол за произвеждането на изборите за народни представители на 27 октомври 2024 г.</w:t>
      </w:r>
    </w:p>
    <w:p w:rsidR="00CD0FCA" w:rsidRPr="00262784" w:rsidRDefault="00CD0FCA" w:rsidP="00CD0FC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D0FCA" w:rsidRDefault="00CD0FCA" w:rsidP="00CD0FC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</w:t>
      </w:r>
      <w:r w:rsidRPr="00262784">
        <w:rPr>
          <w:rFonts w:ascii="Times New Roman" w:eastAsia="Times New Roman" w:hAnsi="Times New Roman" w:cs="Times New Roman"/>
          <w:sz w:val="28"/>
          <w:szCs w:val="28"/>
          <w:lang w:eastAsia="bg-BG"/>
        </w:rPr>
        <w:t>ормиране и утвърждаване на единната номерация на избирателните секции в Община Елена за произвеждането на изборите за народни представители на 27 октомври 2024 г.</w:t>
      </w:r>
    </w:p>
    <w:p w:rsidR="00CD0FCA" w:rsidRPr="00CD0FCA" w:rsidRDefault="00CD0FCA" w:rsidP="00CD0FC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D0FCA" w:rsidRDefault="00CD0FCA" w:rsidP="00CD0FC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</w:t>
      </w:r>
      <w:r w:rsidRPr="00CD0FCA">
        <w:rPr>
          <w:rFonts w:ascii="Times New Roman" w:eastAsia="Times New Roman" w:hAnsi="Times New Roman" w:cs="Times New Roman"/>
          <w:sz w:val="28"/>
          <w:szCs w:val="28"/>
          <w:lang w:eastAsia="bg-BG"/>
        </w:rPr>
        <w:t>ормиране и утвърждаване на единната номерация на избирателните секции в Община Лясковец за произвеждането на изборите за народни представители на 27 октомври 2024 г.</w:t>
      </w:r>
    </w:p>
    <w:p w:rsidR="00CD0FCA" w:rsidRPr="00CD0FCA" w:rsidRDefault="00CD0FCA" w:rsidP="00CD0FC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D0FCA" w:rsidRDefault="00CD0FCA" w:rsidP="00CD0FC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</w:t>
      </w:r>
      <w:r w:rsidRPr="00CD0FCA">
        <w:rPr>
          <w:rFonts w:ascii="Times New Roman" w:eastAsia="Times New Roman" w:hAnsi="Times New Roman" w:cs="Times New Roman"/>
          <w:sz w:val="28"/>
          <w:szCs w:val="28"/>
          <w:lang w:eastAsia="bg-BG"/>
        </w:rPr>
        <w:t>ормиране и утвърждаване на единната номерация на избирателните секции в Община Полски Тръмбеш за произвеждането на изборите за народни представители на 27 октомври 2024 г.</w:t>
      </w:r>
    </w:p>
    <w:p w:rsidR="009E0DF4" w:rsidRPr="009E0DF4" w:rsidRDefault="009E0DF4" w:rsidP="009E0DF4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E0DF4" w:rsidRPr="009E0DF4" w:rsidRDefault="009E0DF4" w:rsidP="009E0DF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E0DF4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Определяне брой членове на СИК в Четвърти избирателен район- Великотърновски за произвеждането на изборите за народни представители на 27.10.2024г.</w:t>
      </w:r>
    </w:p>
    <w:p w:rsidR="009E0DF4" w:rsidRDefault="009E0DF4" w:rsidP="009E0DF4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CD0FCA" w:rsidRPr="00262784" w:rsidRDefault="00CD0FCA" w:rsidP="00CD0FC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44B80" w:rsidRDefault="009E0DF4"/>
    <w:sectPr w:rsidR="00144B80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527CC"/>
    <w:rsid w:val="004E28B3"/>
    <w:rsid w:val="00580162"/>
    <w:rsid w:val="009B0F26"/>
    <w:rsid w:val="009E0DF4"/>
    <w:rsid w:val="00BA6596"/>
    <w:rsid w:val="00BF0B56"/>
    <w:rsid w:val="00CD0FCA"/>
    <w:rsid w:val="00EA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0C7A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2024-09-09T10:50:00Z</dcterms:created>
  <dcterms:modified xsi:type="dcterms:W3CDTF">2024-09-09T13:36:00Z</dcterms:modified>
</cp:coreProperties>
</file>